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7758"/>
      </w:tblGrid>
      <w:tr w:rsidR="00B150FA" w:rsidTr="00C051E2">
        <w:trPr>
          <w:trHeight w:val="1431"/>
        </w:trPr>
        <w:tc>
          <w:tcPr>
            <w:tcW w:w="2790" w:type="dxa"/>
          </w:tcPr>
          <w:p w:rsidR="00B150FA" w:rsidRDefault="00B150FA" w:rsidP="00FE0204">
            <w:r>
              <w:rPr>
                <w:noProof/>
              </w:rPr>
              <w:drawing>
                <wp:inline distT="0" distB="0" distL="0" distR="0">
                  <wp:extent cx="1621130" cy="960887"/>
                  <wp:effectExtent l="0" t="0" r="0" b="0"/>
                  <wp:docPr id="1" name="image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130" cy="9608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:rsidR="00B150FA" w:rsidRDefault="00C051E2" w:rsidP="00C051E2">
            <w:pPr>
              <w:jc w:val="right"/>
            </w:pPr>
            <w:r>
              <w:rPr>
                <w:rFonts w:ascii="Calibri" w:eastAsia="Calibri" w:hAnsi="Calibri" w:cs="Calibri"/>
                <w:b/>
                <w:sz w:val="72"/>
                <w:szCs w:val="72"/>
              </w:rPr>
              <w:t>Leaders’</w:t>
            </w:r>
            <w:r w:rsidR="00B150FA">
              <w:rPr>
                <w:rFonts w:ascii="Calibri" w:eastAsia="Calibri" w:hAnsi="Calibri" w:cs="Calibri"/>
                <w:b/>
                <w:sz w:val="72"/>
                <w:szCs w:val="7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72"/>
                <w:szCs w:val="72"/>
              </w:rPr>
              <w:t>Responsibilities</w:t>
            </w:r>
          </w:p>
        </w:tc>
      </w:tr>
    </w:tbl>
    <w:p w:rsidR="002F2B35" w:rsidRDefault="002F2B35"/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3168"/>
        <w:gridCol w:w="7380"/>
      </w:tblGrid>
      <w:tr w:rsidR="008E3ABE" w:rsidTr="00C051E2">
        <w:trPr>
          <w:tblHeader/>
        </w:trPr>
        <w:tc>
          <w:tcPr>
            <w:tcW w:w="3168" w:type="dxa"/>
          </w:tcPr>
          <w:p w:rsidR="008E3ABE" w:rsidRPr="00B150FA" w:rsidRDefault="008E3ABE" w:rsidP="00B150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TITLE &amp; TERM</w:t>
            </w:r>
          </w:p>
        </w:tc>
        <w:tc>
          <w:tcPr>
            <w:tcW w:w="7380" w:type="dxa"/>
          </w:tcPr>
          <w:p w:rsidR="008E3ABE" w:rsidRPr="00B150FA" w:rsidRDefault="00C051E2" w:rsidP="00B150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RESPONSIBILITIES</w:t>
            </w:r>
          </w:p>
        </w:tc>
      </w:tr>
      <w:tr w:rsidR="008E3ABE" w:rsidTr="00DC0740">
        <w:tc>
          <w:tcPr>
            <w:tcW w:w="3168" w:type="dxa"/>
          </w:tcPr>
          <w:p w:rsidR="008E3ABE" w:rsidRPr="008E3ABE" w:rsidRDefault="008E3ABE" w:rsidP="008E3ABE">
            <w:pPr>
              <w:rPr>
                <w:i/>
              </w:rPr>
            </w:pPr>
            <w:r>
              <w:t>Assembly Chair</w:t>
            </w:r>
            <w:r>
              <w:br/>
            </w:r>
            <w:r w:rsidRPr="008E3ABE">
              <w:rPr>
                <w:i/>
                <w:sz w:val="20"/>
              </w:rPr>
              <w:t>One year</w:t>
            </w:r>
          </w:p>
        </w:tc>
        <w:tc>
          <w:tcPr>
            <w:tcW w:w="7380" w:type="dxa"/>
          </w:tcPr>
          <w:p w:rsidR="00631C89" w:rsidRPr="00DC0740" w:rsidRDefault="00152C2F" w:rsidP="00152C2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 xml:space="preserve">Confirm room &amp; technology scheduled for meetings (scheduled in </w:t>
            </w:r>
            <w:proofErr w:type="gramStart"/>
            <w:r w:rsidRPr="00DC0740">
              <w:rPr>
                <w:sz w:val="20"/>
                <w:szCs w:val="20"/>
              </w:rPr>
              <w:t>Spring</w:t>
            </w:r>
            <w:proofErr w:type="gramEnd"/>
            <w:r w:rsidRPr="00DC0740">
              <w:rPr>
                <w:sz w:val="20"/>
                <w:szCs w:val="20"/>
              </w:rPr>
              <w:t xml:space="preserve"> </w:t>
            </w:r>
            <w:r w:rsidR="00E507BB">
              <w:rPr>
                <w:sz w:val="20"/>
                <w:szCs w:val="20"/>
              </w:rPr>
              <w:t xml:space="preserve">for the following year </w:t>
            </w:r>
            <w:r w:rsidRPr="00DC0740">
              <w:rPr>
                <w:sz w:val="20"/>
                <w:szCs w:val="20"/>
              </w:rPr>
              <w:t>by Dean’s admin</w:t>
            </w:r>
            <w:r w:rsidR="00EF349A">
              <w:rPr>
                <w:sz w:val="20"/>
                <w:szCs w:val="20"/>
              </w:rPr>
              <w:t>i</w:t>
            </w:r>
            <w:r w:rsidRPr="00DC0740">
              <w:rPr>
                <w:sz w:val="20"/>
                <w:szCs w:val="20"/>
              </w:rPr>
              <w:t>strative assistant, based on schedule approved by Executive Council)</w:t>
            </w:r>
            <w:r w:rsidR="00631C89" w:rsidRPr="00DC0740">
              <w:rPr>
                <w:sz w:val="20"/>
                <w:szCs w:val="20"/>
              </w:rPr>
              <w:t>.</w:t>
            </w:r>
          </w:p>
          <w:p w:rsidR="002357D6" w:rsidRPr="00DC0740" w:rsidRDefault="00631C89" w:rsidP="00152C2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Set up WebEx meetings online no later than one week prior to each meeting.</w:t>
            </w:r>
          </w:p>
          <w:p w:rsidR="00152C2F" w:rsidRPr="00DC0740" w:rsidRDefault="002357D6" w:rsidP="00152C2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Set up WebEx connection at each Assembly meeting.</w:t>
            </w:r>
            <w:r w:rsidR="00152C2F" w:rsidRPr="00DC0740">
              <w:rPr>
                <w:sz w:val="20"/>
                <w:szCs w:val="20"/>
              </w:rPr>
              <w:t xml:space="preserve"> </w:t>
            </w:r>
          </w:p>
          <w:p w:rsidR="00152C2F" w:rsidRPr="00DC0740" w:rsidRDefault="00152C2F" w:rsidP="00C0747B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 xml:space="preserve">Use Agenda Template to create meeting agenda </w:t>
            </w:r>
            <w:r w:rsidR="00C0747B" w:rsidRPr="00DC0740">
              <w:rPr>
                <w:sz w:val="20"/>
                <w:szCs w:val="20"/>
              </w:rPr>
              <w:t xml:space="preserve">based on </w:t>
            </w:r>
            <w:r w:rsidR="002E74D3" w:rsidRPr="00DC0740">
              <w:rPr>
                <w:sz w:val="20"/>
                <w:szCs w:val="20"/>
              </w:rPr>
              <w:t xml:space="preserve">proposals </w:t>
            </w:r>
            <w:r w:rsidR="00C0747B" w:rsidRPr="00DC0740">
              <w:rPr>
                <w:sz w:val="20"/>
                <w:szCs w:val="20"/>
              </w:rPr>
              <w:t>received</w:t>
            </w:r>
            <w:r w:rsidR="00E507BB">
              <w:rPr>
                <w:sz w:val="20"/>
                <w:szCs w:val="20"/>
              </w:rPr>
              <w:t xml:space="preserve"> via online submission only</w:t>
            </w:r>
            <w:r w:rsidR="00C0747B" w:rsidRPr="00DC0740">
              <w:rPr>
                <w:sz w:val="20"/>
                <w:szCs w:val="20"/>
              </w:rPr>
              <w:t>.</w:t>
            </w:r>
          </w:p>
          <w:p w:rsidR="00631C89" w:rsidRPr="00DC0740" w:rsidRDefault="00C0747B" w:rsidP="00631C89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Send out Agenda with related documents one week prior to meeting.</w:t>
            </w:r>
          </w:p>
          <w:p w:rsidR="002357D6" w:rsidRPr="00DC0740" w:rsidRDefault="002357D6" w:rsidP="002357D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Facilitate each meeting according to the published meeting agenda.</w:t>
            </w:r>
          </w:p>
          <w:p w:rsidR="008233C0" w:rsidRPr="00DC0740" w:rsidRDefault="008233C0" w:rsidP="002357D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Start and end each meeting on time (no more than 90 minutes).</w:t>
            </w:r>
          </w:p>
          <w:p w:rsidR="002357D6" w:rsidRPr="00DC0740" w:rsidRDefault="002357D6" w:rsidP="002357D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Solicit a timekeeper if needed to help keep the meeting on track.</w:t>
            </w:r>
          </w:p>
          <w:p w:rsidR="001D3E7F" w:rsidRPr="00DC0740" w:rsidRDefault="001D3E7F" w:rsidP="001D3E7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Represent the Assembly at monthly Executive Council meetings or ensure alternate representation.</w:t>
            </w:r>
          </w:p>
          <w:p w:rsidR="00942428" w:rsidRDefault="001D3E7F" w:rsidP="00942428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Provide monthly updates from the Executive Council at each Assembly meeting.</w:t>
            </w:r>
          </w:p>
          <w:p w:rsidR="00E507BB" w:rsidRDefault="00E507BB" w:rsidP="00942428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Prepare report of Assembly </w:t>
            </w:r>
            <w:r w:rsidR="003F7399">
              <w:rPr>
                <w:sz w:val="20"/>
                <w:szCs w:val="20"/>
              </w:rPr>
              <w:t xml:space="preserve">decisions &amp; </w:t>
            </w:r>
            <w:r>
              <w:rPr>
                <w:sz w:val="20"/>
                <w:szCs w:val="20"/>
              </w:rPr>
              <w:t>activities each semester (procedure TBD).</w:t>
            </w:r>
          </w:p>
          <w:p w:rsidR="008B5138" w:rsidRDefault="008B5138" w:rsidP="00942428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 for leadership nominations and plan election in </w:t>
            </w:r>
            <w:proofErr w:type="gramStart"/>
            <w:r>
              <w:rPr>
                <w:sz w:val="20"/>
                <w:szCs w:val="20"/>
              </w:rPr>
              <w:t>Spring</w:t>
            </w:r>
            <w:proofErr w:type="gramEnd"/>
            <w:r>
              <w:rPr>
                <w:sz w:val="20"/>
                <w:szCs w:val="20"/>
              </w:rPr>
              <w:t xml:space="preserve"> of each year according to established procedures.</w:t>
            </w:r>
          </w:p>
          <w:p w:rsidR="00EF349A" w:rsidRDefault="00EF349A" w:rsidP="00EF349A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Respond to questions and concerns from Assembly members and provide support and encouragement as needed to create a culture of participation. </w:t>
            </w:r>
          </w:p>
          <w:p w:rsidR="00EA6CCA" w:rsidRDefault="00EA6CCA" w:rsidP="00EA6CCA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Thoroughly review the governance webpages to ensure familiarity with the structure and processes of shared governance at MxCC.</w:t>
            </w:r>
          </w:p>
          <w:p w:rsidR="00EA6CCA" w:rsidRPr="00DC0740" w:rsidRDefault="00EA6CCA" w:rsidP="00EA6CCA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feedback and input to the Governance Evaluation Committee on the shared governance structure and processes to ensure continuous improvement.</w:t>
            </w:r>
          </w:p>
        </w:tc>
      </w:tr>
      <w:tr w:rsidR="008E3ABE" w:rsidTr="00DC0740">
        <w:tc>
          <w:tcPr>
            <w:tcW w:w="3168" w:type="dxa"/>
          </w:tcPr>
          <w:p w:rsidR="008E3ABE" w:rsidRPr="008E3ABE" w:rsidRDefault="008E3ABE" w:rsidP="008E3ABE">
            <w:pPr>
              <w:rPr>
                <w:i/>
              </w:rPr>
            </w:pPr>
            <w:r>
              <w:t>Assembly Chair-Elect</w:t>
            </w:r>
            <w:r>
              <w:br/>
            </w:r>
            <w:r w:rsidR="00FE7F83">
              <w:rPr>
                <w:i/>
                <w:sz w:val="20"/>
              </w:rPr>
              <w:t>One year as Chair-Elect</w:t>
            </w:r>
            <w:r w:rsidR="00D4605A">
              <w:rPr>
                <w:i/>
                <w:sz w:val="20"/>
              </w:rPr>
              <w:br/>
            </w:r>
            <w:r w:rsidR="00FE7F83">
              <w:rPr>
                <w:i/>
                <w:sz w:val="20"/>
              </w:rPr>
              <w:t>+</w:t>
            </w:r>
            <w:r w:rsidRPr="008E3ABE">
              <w:rPr>
                <w:i/>
                <w:sz w:val="20"/>
              </w:rPr>
              <w:t>one year as Chair</w:t>
            </w:r>
          </w:p>
        </w:tc>
        <w:tc>
          <w:tcPr>
            <w:tcW w:w="7380" w:type="dxa"/>
          </w:tcPr>
          <w:p w:rsidR="002357D6" w:rsidRPr="00DC0740" w:rsidRDefault="002357D6" w:rsidP="002357D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In the absence of the Assembly Chair, facilitate meetings using the published meeting agenda.</w:t>
            </w:r>
          </w:p>
          <w:p w:rsidR="00C0747B" w:rsidRPr="00DC0740" w:rsidRDefault="00C0747B" w:rsidP="00152C2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Ensure representation of Assembly on Governance Evaluation Committee (either by attending meetings personally or designating a representative from the Assembly).</w:t>
            </w:r>
          </w:p>
          <w:p w:rsidR="001D3E7F" w:rsidRPr="00DC0740" w:rsidRDefault="001D3E7F" w:rsidP="00152C2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Represent the Assembly at monthly Executive Council meetings or ensure alternate representation.</w:t>
            </w:r>
          </w:p>
          <w:p w:rsidR="001D3E7F" w:rsidRPr="00DC0740" w:rsidRDefault="001D3E7F" w:rsidP="00152C2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Provide monthly updates from the Executive Council at each Assembly meeting.</w:t>
            </w:r>
          </w:p>
          <w:p w:rsidR="00FE62E6" w:rsidRPr="00DC0740" w:rsidRDefault="00415D94" w:rsidP="00FE62E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 xml:space="preserve">Provide or ensure </w:t>
            </w:r>
            <w:r w:rsidR="00FE62E6" w:rsidRPr="00DC0740">
              <w:rPr>
                <w:sz w:val="20"/>
                <w:szCs w:val="20"/>
              </w:rPr>
              <w:t>monthly updates from the Governance Evaluation Committee at each Assembly meeting.</w:t>
            </w:r>
          </w:p>
          <w:p w:rsidR="00942428" w:rsidRDefault="00942428" w:rsidP="00FE62E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Verify compliance with meeting rules and documentation of meetings and decisions online.</w:t>
            </w:r>
          </w:p>
          <w:p w:rsidR="00EF349A" w:rsidRPr="00DC0740" w:rsidRDefault="00EF349A" w:rsidP="00FE62E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 to questions and concerns from Assembly members and provide support and encouragement as needed to create a culture of participation.</w:t>
            </w:r>
          </w:p>
          <w:p w:rsidR="00EA6CCA" w:rsidRDefault="00EA6CCA" w:rsidP="00EA6CCA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Thoroughly review the governance webpages to ensure familiarity with the structure and processes of shared governance at MxCC.</w:t>
            </w:r>
          </w:p>
          <w:p w:rsidR="00EA6CCA" w:rsidRDefault="00EA6CCA" w:rsidP="00EA6CCA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feedback and input to the Governance Evaluation Committee on the shared governance structure and processes to ensure continuous improvement.</w:t>
            </w:r>
          </w:p>
          <w:p w:rsidR="008E3ABE" w:rsidRPr="00DC0740" w:rsidRDefault="008E3ABE" w:rsidP="00EA6CCA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Duties as delegated by Chair</w:t>
            </w:r>
            <w:r w:rsidR="002357D6" w:rsidRPr="00DC0740">
              <w:rPr>
                <w:sz w:val="20"/>
                <w:szCs w:val="20"/>
              </w:rPr>
              <w:t>.</w:t>
            </w:r>
          </w:p>
        </w:tc>
      </w:tr>
      <w:tr w:rsidR="008E3ABE" w:rsidTr="00DC0740">
        <w:tc>
          <w:tcPr>
            <w:tcW w:w="3168" w:type="dxa"/>
          </w:tcPr>
          <w:p w:rsidR="008E3ABE" w:rsidRPr="008E3ABE" w:rsidRDefault="008E3ABE" w:rsidP="008E3ABE">
            <w:pPr>
              <w:rPr>
                <w:i/>
              </w:rPr>
            </w:pPr>
            <w:r>
              <w:t>Recorder</w:t>
            </w:r>
            <w:r>
              <w:br/>
            </w:r>
            <w:r w:rsidRPr="008E3ABE">
              <w:rPr>
                <w:i/>
                <w:sz w:val="20"/>
              </w:rPr>
              <w:t xml:space="preserve">Two years </w:t>
            </w:r>
            <w:r w:rsidR="00D4605A">
              <w:rPr>
                <w:i/>
                <w:sz w:val="20"/>
              </w:rPr>
              <w:br/>
            </w:r>
            <w:r w:rsidRPr="008E3ABE">
              <w:rPr>
                <w:i/>
                <w:sz w:val="20"/>
              </w:rPr>
              <w:lastRenderedPageBreak/>
              <w:t>(up to 2 consecutive terms)</w:t>
            </w:r>
          </w:p>
        </w:tc>
        <w:tc>
          <w:tcPr>
            <w:tcW w:w="7380" w:type="dxa"/>
          </w:tcPr>
          <w:p w:rsidR="00C0747B" w:rsidRPr="00DC0740" w:rsidRDefault="00C0747B" w:rsidP="00152C2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lastRenderedPageBreak/>
              <w:t>Update Assembly webpage as needed, including new leadership.</w:t>
            </w:r>
          </w:p>
          <w:p w:rsidR="00C0747B" w:rsidRPr="00DC0740" w:rsidRDefault="00C0747B" w:rsidP="00152C2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 xml:space="preserve">Consult with Executive Recorder as needed regarding disposition of </w:t>
            </w:r>
            <w:r w:rsidRPr="00DC0740">
              <w:rPr>
                <w:sz w:val="20"/>
                <w:szCs w:val="20"/>
              </w:rPr>
              <w:lastRenderedPageBreak/>
              <w:t>proposals received.</w:t>
            </w:r>
          </w:p>
          <w:p w:rsidR="004A429D" w:rsidRPr="00DC0740" w:rsidRDefault="004A429D" w:rsidP="00152C2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 xml:space="preserve">Respond to and follow up on inquiries regarding proposals as needed, including </w:t>
            </w:r>
            <w:r w:rsidR="00880E32" w:rsidRPr="00DC0740">
              <w:rPr>
                <w:sz w:val="20"/>
                <w:szCs w:val="20"/>
              </w:rPr>
              <w:t>appeals from originators.</w:t>
            </w:r>
          </w:p>
          <w:p w:rsidR="008E3ABE" w:rsidRPr="00DC0740" w:rsidRDefault="00C0747B" w:rsidP="00152C2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 xml:space="preserve">Post agenda </w:t>
            </w:r>
            <w:r w:rsidR="000119A8" w:rsidRPr="00DC0740">
              <w:rPr>
                <w:sz w:val="20"/>
                <w:szCs w:val="20"/>
              </w:rPr>
              <w:t xml:space="preserve">online </w:t>
            </w:r>
            <w:r w:rsidRPr="00DC0740">
              <w:rPr>
                <w:sz w:val="20"/>
                <w:szCs w:val="20"/>
              </w:rPr>
              <w:t>one week prior to meeting.</w:t>
            </w:r>
          </w:p>
          <w:p w:rsidR="00955962" w:rsidRPr="00DC0740" w:rsidRDefault="00955962" w:rsidP="00955962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Take minutes during meetings or if unable to attend, solicit a substitute recorder for the meeting.</w:t>
            </w:r>
          </w:p>
          <w:p w:rsidR="000119A8" w:rsidRPr="00DC0740" w:rsidRDefault="000119A8" w:rsidP="00955962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Provide copy of membership list for attendance at each meeting; scan and attach to minutes for that meeting.</w:t>
            </w:r>
          </w:p>
          <w:p w:rsidR="00955962" w:rsidRPr="00DC0740" w:rsidRDefault="00955962" w:rsidP="00955962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 xml:space="preserve">Finalize minutes </w:t>
            </w:r>
            <w:r w:rsidR="0054647D" w:rsidRPr="00DC0740">
              <w:rPr>
                <w:sz w:val="20"/>
                <w:szCs w:val="20"/>
              </w:rPr>
              <w:t xml:space="preserve">using Minutes Template </w:t>
            </w:r>
            <w:r w:rsidRPr="00DC0740">
              <w:rPr>
                <w:sz w:val="20"/>
                <w:szCs w:val="20"/>
              </w:rPr>
              <w:t>and send out to members within one week of the meeting for comments.</w:t>
            </w:r>
          </w:p>
          <w:p w:rsidR="00955962" w:rsidRPr="00DC0740" w:rsidRDefault="00955962" w:rsidP="00955962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Edit minutes as needed and provide final draft for approval at the next meeting (to be sent out with the agenda of the next meeting).</w:t>
            </w:r>
          </w:p>
          <w:p w:rsidR="00955962" w:rsidRPr="00DC0740" w:rsidRDefault="00955962" w:rsidP="00955962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After minutes are approved at the next meeting, upload minutes to the website.</w:t>
            </w:r>
          </w:p>
          <w:p w:rsidR="00955962" w:rsidRPr="00DC0740" w:rsidRDefault="002B080A" w:rsidP="005F498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Update proposal tracking online</w:t>
            </w:r>
            <w:r w:rsidR="005F4986" w:rsidRPr="00DC0740">
              <w:rPr>
                <w:sz w:val="20"/>
                <w:szCs w:val="20"/>
              </w:rPr>
              <w:t xml:space="preserve"> and forward update</w:t>
            </w:r>
            <w:r w:rsidR="00F57C39" w:rsidRPr="00DC0740">
              <w:rPr>
                <w:sz w:val="20"/>
                <w:szCs w:val="20"/>
              </w:rPr>
              <w:t xml:space="preserve"> by email</w:t>
            </w:r>
            <w:r w:rsidR="005F4986" w:rsidRPr="00DC0740">
              <w:rPr>
                <w:sz w:val="20"/>
                <w:szCs w:val="20"/>
              </w:rPr>
              <w:t xml:space="preserve"> to Executive Recorder &amp; proposal originator within 48 hours of each Assembly meeting.</w:t>
            </w:r>
          </w:p>
          <w:p w:rsidR="00317A9D" w:rsidRDefault="00D4605A" w:rsidP="00D4605A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When possible, s</w:t>
            </w:r>
            <w:r w:rsidR="00317A9D" w:rsidRPr="00DC0740">
              <w:rPr>
                <w:sz w:val="20"/>
                <w:szCs w:val="20"/>
              </w:rPr>
              <w:t>erve as a substitute for Chair or Chair-Elect at Executive Council meetings if needed.</w:t>
            </w:r>
          </w:p>
          <w:p w:rsidR="00EF349A" w:rsidRDefault="00EF349A" w:rsidP="00D4605A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 to questions and concerns from Assembly members and provide support and encouragement as needed to create a culture of participation.</w:t>
            </w:r>
          </w:p>
          <w:p w:rsidR="00EA6CCA" w:rsidRDefault="00EA6CCA" w:rsidP="00EA6CCA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Thoroughly review the governance webpages to ensure familiarity with the structure and processes of shared governance at MxCC.</w:t>
            </w:r>
          </w:p>
          <w:p w:rsidR="00EA6CCA" w:rsidRPr="00DC0740" w:rsidRDefault="00EA6CCA" w:rsidP="00EA6CCA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feedback and input to the Governance Evaluation Committee on the shared governance structure and processes to ensure continuous improvement.</w:t>
            </w:r>
          </w:p>
        </w:tc>
      </w:tr>
      <w:tr w:rsidR="008E3ABE" w:rsidTr="00DC0740">
        <w:tc>
          <w:tcPr>
            <w:tcW w:w="3168" w:type="dxa"/>
          </w:tcPr>
          <w:p w:rsidR="008E3ABE" w:rsidRPr="008E3ABE" w:rsidRDefault="008E3ABE" w:rsidP="008E3ABE">
            <w:pPr>
              <w:rPr>
                <w:i/>
              </w:rPr>
            </w:pPr>
            <w:r>
              <w:lastRenderedPageBreak/>
              <w:t>Liaisons</w:t>
            </w:r>
            <w:r>
              <w:br/>
            </w:r>
            <w:r w:rsidRPr="008E3ABE">
              <w:rPr>
                <w:i/>
                <w:sz w:val="20"/>
              </w:rPr>
              <w:t>One year (</w:t>
            </w:r>
            <w:r w:rsidR="00DC0740">
              <w:rPr>
                <w:i/>
                <w:sz w:val="20"/>
              </w:rPr>
              <w:br/>
            </w:r>
            <w:r w:rsidRPr="008E3ABE">
              <w:rPr>
                <w:i/>
                <w:sz w:val="20"/>
              </w:rPr>
              <w:t>up to 3 consecutive terms)</w:t>
            </w:r>
          </w:p>
        </w:tc>
        <w:tc>
          <w:tcPr>
            <w:tcW w:w="7380" w:type="dxa"/>
          </w:tcPr>
          <w:p w:rsidR="008E3ABE" w:rsidRPr="00DC0740" w:rsidRDefault="007804F1" w:rsidP="007804F1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 xml:space="preserve">Attend monthly meetings as a guest at one other </w:t>
            </w:r>
            <w:r w:rsidR="00065271" w:rsidRPr="00DC0740">
              <w:rPr>
                <w:sz w:val="20"/>
                <w:szCs w:val="20"/>
              </w:rPr>
              <w:t xml:space="preserve">(designated) </w:t>
            </w:r>
            <w:r w:rsidRPr="00DC0740">
              <w:rPr>
                <w:sz w:val="20"/>
                <w:szCs w:val="20"/>
              </w:rPr>
              <w:t>Assembly and provide updates from the home Assembly.</w:t>
            </w:r>
          </w:p>
          <w:p w:rsidR="007804F1" w:rsidRPr="00DC0740" w:rsidRDefault="007804F1" w:rsidP="007804F1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 xml:space="preserve">Provide monthly update at home Assembly meeting from </w:t>
            </w:r>
            <w:r w:rsidR="00065271" w:rsidRPr="00DC0740">
              <w:rPr>
                <w:sz w:val="20"/>
                <w:szCs w:val="20"/>
              </w:rPr>
              <w:t xml:space="preserve">designated </w:t>
            </w:r>
            <w:r w:rsidRPr="00DC0740">
              <w:rPr>
                <w:sz w:val="20"/>
                <w:szCs w:val="20"/>
              </w:rPr>
              <w:t>Assembly.</w:t>
            </w:r>
          </w:p>
          <w:p w:rsidR="007804F1" w:rsidRPr="00DC0740" w:rsidRDefault="007804F1" w:rsidP="007804F1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 xml:space="preserve">Respond to and follow up on inquiries from </w:t>
            </w:r>
            <w:r w:rsidR="00065271" w:rsidRPr="00DC0740">
              <w:rPr>
                <w:sz w:val="20"/>
                <w:szCs w:val="20"/>
              </w:rPr>
              <w:t>designated</w:t>
            </w:r>
            <w:r w:rsidRPr="00DC0740">
              <w:rPr>
                <w:sz w:val="20"/>
                <w:szCs w:val="20"/>
              </w:rPr>
              <w:t xml:space="preserve"> Assembly as needed.</w:t>
            </w:r>
          </w:p>
          <w:p w:rsidR="00070EAB" w:rsidRDefault="00D4605A" w:rsidP="00D4605A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When possible, s</w:t>
            </w:r>
            <w:r w:rsidR="00070EAB" w:rsidRPr="00DC0740">
              <w:rPr>
                <w:sz w:val="20"/>
                <w:szCs w:val="20"/>
              </w:rPr>
              <w:t>erve as a substitute for Chair or Chair-Elect at Executive Council meetings if needed.</w:t>
            </w:r>
          </w:p>
          <w:p w:rsidR="00EF349A" w:rsidRDefault="00EF349A" w:rsidP="00D4605A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 to questions and concerns from Assembly members and provide support and encouragement as needed to create a culture of participation.</w:t>
            </w:r>
          </w:p>
          <w:p w:rsidR="00EA6CCA" w:rsidRDefault="00EA6CCA" w:rsidP="00EA6CCA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Thoroughly review the governance webpages to ensure familiarity with the structure and processes of shared governance at MxCC.</w:t>
            </w:r>
          </w:p>
          <w:p w:rsidR="00EA6CCA" w:rsidRPr="00DC0740" w:rsidRDefault="00EA6CCA" w:rsidP="00EA6CCA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feedback and input to the Governance Evaluation Committee on the shared governance structure and processes to ensure continuous improvement.</w:t>
            </w:r>
          </w:p>
        </w:tc>
      </w:tr>
      <w:tr w:rsidR="002E74D3" w:rsidTr="00DC0740">
        <w:tc>
          <w:tcPr>
            <w:tcW w:w="3168" w:type="dxa"/>
          </w:tcPr>
          <w:p w:rsidR="002E74D3" w:rsidRPr="002E74D3" w:rsidRDefault="002E74D3" w:rsidP="002E74D3">
            <w:pPr>
              <w:rPr>
                <w:i/>
              </w:rPr>
            </w:pPr>
            <w:r>
              <w:t>Executive Recorder</w:t>
            </w:r>
            <w:r>
              <w:br/>
            </w:r>
            <w:r w:rsidRPr="002E74D3">
              <w:rPr>
                <w:i/>
                <w:sz w:val="20"/>
              </w:rPr>
              <w:t>Ex-officio</w:t>
            </w:r>
            <w:r>
              <w:rPr>
                <w:i/>
                <w:sz w:val="20"/>
              </w:rPr>
              <w:t xml:space="preserve"> </w:t>
            </w:r>
            <w:r w:rsidR="00DC0740"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t>Executive Assistant to President</w:t>
            </w:r>
          </w:p>
        </w:tc>
        <w:tc>
          <w:tcPr>
            <w:tcW w:w="7380" w:type="dxa"/>
          </w:tcPr>
          <w:p w:rsidR="002E74D3" w:rsidRPr="00DC0740" w:rsidRDefault="002E74D3" w:rsidP="00152C2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Receives governance proposals submitted online</w:t>
            </w:r>
            <w:r w:rsidR="00080E3A" w:rsidRPr="00DC0740">
              <w:rPr>
                <w:sz w:val="20"/>
                <w:szCs w:val="20"/>
              </w:rPr>
              <w:t xml:space="preserve"> by the 4</w:t>
            </w:r>
            <w:r w:rsidR="00080E3A" w:rsidRPr="00DC0740">
              <w:rPr>
                <w:sz w:val="20"/>
                <w:szCs w:val="20"/>
                <w:vertAlign w:val="superscript"/>
              </w:rPr>
              <w:t>th</w:t>
            </w:r>
            <w:r w:rsidR="00080E3A" w:rsidRPr="00DC0740">
              <w:rPr>
                <w:sz w:val="20"/>
                <w:szCs w:val="20"/>
              </w:rPr>
              <w:t xml:space="preserve"> Monday of each month</w:t>
            </w:r>
            <w:r w:rsidRPr="00DC0740">
              <w:rPr>
                <w:sz w:val="20"/>
                <w:szCs w:val="20"/>
              </w:rPr>
              <w:t>.</w:t>
            </w:r>
          </w:p>
          <w:p w:rsidR="002E74D3" w:rsidRPr="00DC0740" w:rsidRDefault="002E74D3" w:rsidP="00152C2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Evaluates disposition of proposals in consultation with Assembly Recorders</w:t>
            </w:r>
            <w:r w:rsidR="0045583C">
              <w:rPr>
                <w:sz w:val="20"/>
                <w:szCs w:val="20"/>
              </w:rPr>
              <w:t xml:space="preserve"> and ensures that all proposals are reviewed and acted upon.</w:t>
            </w:r>
          </w:p>
          <w:p w:rsidR="00080E3A" w:rsidRPr="00DC0740" w:rsidRDefault="00080E3A" w:rsidP="00152C2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Assigns tracking number to each proposal and creates tracking page on website.</w:t>
            </w:r>
          </w:p>
          <w:p w:rsidR="00080E3A" w:rsidRPr="00DC0740" w:rsidRDefault="00080E3A" w:rsidP="00152C2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Forwards proposals to Assembly</w:t>
            </w:r>
            <w:r w:rsidR="0053295B" w:rsidRPr="00DC0740">
              <w:rPr>
                <w:sz w:val="20"/>
                <w:szCs w:val="20"/>
              </w:rPr>
              <w:t xml:space="preserve"> </w:t>
            </w:r>
            <w:r w:rsidR="0053295B" w:rsidRPr="00DC0740">
              <w:rPr>
                <w:color w:val="FF0000"/>
                <w:sz w:val="20"/>
                <w:szCs w:val="20"/>
              </w:rPr>
              <w:t>leaders</w:t>
            </w:r>
            <w:r w:rsidR="0053295B" w:rsidRPr="00DC0740">
              <w:rPr>
                <w:sz w:val="20"/>
                <w:szCs w:val="20"/>
              </w:rPr>
              <w:t xml:space="preserve"> within 48 hours of proposal deadline.</w:t>
            </w:r>
          </w:p>
          <w:p w:rsidR="0053295B" w:rsidRPr="00DC0740" w:rsidRDefault="0053295B" w:rsidP="00152C2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 xml:space="preserve">Receives </w:t>
            </w:r>
            <w:r w:rsidR="00C0747B" w:rsidRPr="00DC0740">
              <w:rPr>
                <w:sz w:val="20"/>
                <w:szCs w:val="20"/>
              </w:rPr>
              <w:t xml:space="preserve">updates on proposals </w:t>
            </w:r>
            <w:r w:rsidR="0045583C">
              <w:rPr>
                <w:sz w:val="20"/>
                <w:szCs w:val="20"/>
              </w:rPr>
              <w:t xml:space="preserve">from Assembly Recorders </w:t>
            </w:r>
            <w:r w:rsidR="00C0747B" w:rsidRPr="00DC0740">
              <w:rPr>
                <w:sz w:val="20"/>
                <w:szCs w:val="20"/>
              </w:rPr>
              <w:t>for action by Executive Council.</w:t>
            </w:r>
          </w:p>
          <w:p w:rsidR="0053295B" w:rsidRPr="00DC0740" w:rsidRDefault="0053295B" w:rsidP="00152C2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 xml:space="preserve">Prepares Executive Council </w:t>
            </w:r>
            <w:r w:rsidR="00C0747B" w:rsidRPr="00DC0740">
              <w:rPr>
                <w:sz w:val="20"/>
                <w:szCs w:val="20"/>
              </w:rPr>
              <w:t xml:space="preserve">agenda and sends out with </w:t>
            </w:r>
            <w:r w:rsidR="0045583C">
              <w:rPr>
                <w:sz w:val="20"/>
                <w:szCs w:val="20"/>
              </w:rPr>
              <w:t xml:space="preserve">related </w:t>
            </w:r>
            <w:r w:rsidR="00C0747B" w:rsidRPr="00DC0740">
              <w:rPr>
                <w:sz w:val="20"/>
                <w:szCs w:val="20"/>
              </w:rPr>
              <w:t>documents.</w:t>
            </w:r>
          </w:p>
          <w:p w:rsidR="007078DE" w:rsidRPr="00DC0740" w:rsidRDefault="007078DE" w:rsidP="007078DE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 xml:space="preserve">Take </w:t>
            </w:r>
            <w:r w:rsidR="009269DE" w:rsidRPr="00DC0740">
              <w:rPr>
                <w:sz w:val="20"/>
                <w:szCs w:val="20"/>
              </w:rPr>
              <w:t>M</w:t>
            </w:r>
            <w:r w:rsidRPr="00DC0740">
              <w:rPr>
                <w:sz w:val="20"/>
                <w:szCs w:val="20"/>
              </w:rPr>
              <w:t xml:space="preserve">inutes during meetings or if unable to attend, solicit a substitute </w:t>
            </w:r>
            <w:r w:rsidR="009269DE" w:rsidRPr="00DC0740">
              <w:rPr>
                <w:sz w:val="20"/>
                <w:szCs w:val="20"/>
              </w:rPr>
              <w:t>R</w:t>
            </w:r>
            <w:r w:rsidRPr="00DC0740">
              <w:rPr>
                <w:sz w:val="20"/>
                <w:szCs w:val="20"/>
              </w:rPr>
              <w:t>ecorder for the meeting.</w:t>
            </w:r>
          </w:p>
          <w:p w:rsidR="007078DE" w:rsidRPr="00DC0740" w:rsidRDefault="0045583C" w:rsidP="007078DE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Take </w:t>
            </w:r>
            <w:r w:rsidR="007078DE" w:rsidRPr="00DC0740">
              <w:rPr>
                <w:sz w:val="20"/>
                <w:szCs w:val="20"/>
              </w:rPr>
              <w:t>attendance at each meeting</w:t>
            </w:r>
            <w:r>
              <w:rPr>
                <w:sz w:val="20"/>
                <w:szCs w:val="20"/>
              </w:rPr>
              <w:t xml:space="preserve"> and enter into the </w:t>
            </w:r>
            <w:r w:rsidR="009269DE" w:rsidRPr="00DC0740">
              <w:rPr>
                <w:sz w:val="20"/>
                <w:szCs w:val="20"/>
              </w:rPr>
              <w:t>M</w:t>
            </w:r>
            <w:r w:rsidR="007078DE" w:rsidRPr="00DC0740">
              <w:rPr>
                <w:sz w:val="20"/>
                <w:szCs w:val="20"/>
              </w:rPr>
              <w:t>inutes for that meeting.</w:t>
            </w:r>
          </w:p>
          <w:p w:rsidR="007078DE" w:rsidRPr="00DC0740" w:rsidRDefault="007078DE" w:rsidP="007078DE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 xml:space="preserve">Finalize </w:t>
            </w:r>
            <w:r w:rsidR="009269DE" w:rsidRPr="00DC0740">
              <w:rPr>
                <w:sz w:val="20"/>
                <w:szCs w:val="20"/>
              </w:rPr>
              <w:t>M</w:t>
            </w:r>
            <w:r w:rsidRPr="00DC0740">
              <w:rPr>
                <w:sz w:val="20"/>
                <w:szCs w:val="20"/>
              </w:rPr>
              <w:t>inutes using Minutes Template and send out to members within one week of the meeting for comments.</w:t>
            </w:r>
          </w:p>
          <w:p w:rsidR="007078DE" w:rsidRPr="00DC0740" w:rsidRDefault="007078DE" w:rsidP="007078DE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 xml:space="preserve">Edit </w:t>
            </w:r>
            <w:r w:rsidR="009269DE" w:rsidRPr="00DC0740">
              <w:rPr>
                <w:sz w:val="20"/>
                <w:szCs w:val="20"/>
              </w:rPr>
              <w:t>M</w:t>
            </w:r>
            <w:r w:rsidRPr="00DC0740">
              <w:rPr>
                <w:sz w:val="20"/>
                <w:szCs w:val="20"/>
              </w:rPr>
              <w:t xml:space="preserve">inutes as needed and provide final draft for approval at the next </w:t>
            </w:r>
            <w:r w:rsidRPr="00DC0740">
              <w:rPr>
                <w:sz w:val="20"/>
                <w:szCs w:val="20"/>
              </w:rPr>
              <w:lastRenderedPageBreak/>
              <w:t>meeting (to be sent out with the Agenda of the next meeting).</w:t>
            </w:r>
          </w:p>
          <w:p w:rsidR="007078DE" w:rsidRPr="00DC0740" w:rsidRDefault="007078DE" w:rsidP="007078DE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 xml:space="preserve">After </w:t>
            </w:r>
            <w:r w:rsidR="009269DE" w:rsidRPr="00DC0740">
              <w:rPr>
                <w:sz w:val="20"/>
                <w:szCs w:val="20"/>
              </w:rPr>
              <w:t>M</w:t>
            </w:r>
            <w:r w:rsidRPr="00DC0740">
              <w:rPr>
                <w:sz w:val="20"/>
                <w:szCs w:val="20"/>
              </w:rPr>
              <w:t xml:space="preserve">inutes are approved at the next meeting, upload </w:t>
            </w:r>
            <w:r w:rsidR="009269DE" w:rsidRPr="00DC0740">
              <w:rPr>
                <w:sz w:val="20"/>
                <w:szCs w:val="20"/>
              </w:rPr>
              <w:t>M</w:t>
            </w:r>
            <w:r w:rsidRPr="00DC0740">
              <w:rPr>
                <w:sz w:val="20"/>
                <w:szCs w:val="20"/>
              </w:rPr>
              <w:t>inutes to the website.</w:t>
            </w:r>
          </w:p>
          <w:p w:rsidR="007078DE" w:rsidRPr="00DC0740" w:rsidRDefault="0045583C" w:rsidP="007078DE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Following action by the Executive Council, u</w:t>
            </w:r>
            <w:r w:rsidR="007078DE" w:rsidRPr="00DC0740">
              <w:rPr>
                <w:sz w:val="20"/>
                <w:szCs w:val="20"/>
              </w:rPr>
              <w:t>pdate proposal tracking online and forward update by email to proposal originator within 48 hours.</w:t>
            </w:r>
          </w:p>
          <w:p w:rsidR="007078DE" w:rsidRPr="00DC0740" w:rsidRDefault="004A31DF" w:rsidP="00152C2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Maintain paper copies of approved</w:t>
            </w:r>
            <w:r w:rsidR="0045583C">
              <w:rPr>
                <w:sz w:val="20"/>
                <w:szCs w:val="20"/>
              </w:rPr>
              <w:t xml:space="preserve"> proposal signature forms in the President’s office.</w:t>
            </w:r>
          </w:p>
          <w:p w:rsidR="004A31DF" w:rsidRDefault="004A31DF" w:rsidP="00152C2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Forward proposal for additional action as needed following approval by President.</w:t>
            </w:r>
          </w:p>
          <w:p w:rsidR="003F7399" w:rsidRDefault="003F7399" w:rsidP="003F7399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 report of Executive Council decisions &amp; activities each semester (procedure TBD).</w:t>
            </w:r>
          </w:p>
          <w:p w:rsidR="0044083D" w:rsidRDefault="0044083D" w:rsidP="00152C2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DC0740">
              <w:rPr>
                <w:sz w:val="20"/>
                <w:szCs w:val="20"/>
              </w:rPr>
              <w:t>Maintain &amp; update</w:t>
            </w:r>
            <w:r w:rsidR="0045583C">
              <w:rPr>
                <w:sz w:val="20"/>
                <w:szCs w:val="20"/>
              </w:rPr>
              <w:t xml:space="preserve"> governing bodies’</w:t>
            </w:r>
            <w:r w:rsidRPr="00DC0740">
              <w:rPr>
                <w:sz w:val="20"/>
                <w:szCs w:val="20"/>
              </w:rPr>
              <w:t xml:space="preserve"> membership &amp; email lists</w:t>
            </w:r>
            <w:r w:rsidR="0045583C">
              <w:rPr>
                <w:sz w:val="20"/>
                <w:szCs w:val="20"/>
              </w:rPr>
              <w:t xml:space="preserve"> and forward to new leaders in May of each year.</w:t>
            </w:r>
          </w:p>
          <w:p w:rsidR="0044083D" w:rsidRPr="00DC0740" w:rsidRDefault="0044083D" w:rsidP="00152C2F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Schedule Executive Council meeting room &amp; technology for the following year (in May following approval of </w:t>
            </w:r>
            <w:r w:rsidR="00A01757">
              <w:rPr>
                <w:sz w:val="20"/>
                <w:szCs w:val="20"/>
              </w:rPr>
              <w:t xml:space="preserve">meeting </w:t>
            </w:r>
            <w:r>
              <w:rPr>
                <w:sz w:val="20"/>
                <w:szCs w:val="20"/>
              </w:rPr>
              <w:t xml:space="preserve">schedule by Executive </w:t>
            </w:r>
            <w:r w:rsidR="00A01757">
              <w:rPr>
                <w:sz w:val="20"/>
                <w:szCs w:val="20"/>
              </w:rPr>
              <w:t>Council).</w:t>
            </w:r>
          </w:p>
        </w:tc>
      </w:tr>
      <w:tr w:rsidR="0044083D" w:rsidTr="00DC0740">
        <w:tc>
          <w:tcPr>
            <w:tcW w:w="3168" w:type="dxa"/>
          </w:tcPr>
          <w:p w:rsidR="0044083D" w:rsidRDefault="0044083D" w:rsidP="002E74D3">
            <w:r>
              <w:lastRenderedPageBreak/>
              <w:t>Other</w:t>
            </w:r>
          </w:p>
        </w:tc>
        <w:tc>
          <w:tcPr>
            <w:tcW w:w="7380" w:type="dxa"/>
          </w:tcPr>
          <w:p w:rsidR="0044083D" w:rsidRPr="00DC0740" w:rsidRDefault="0044083D" w:rsidP="00A01757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meetings &amp; technology for each Assembly meeting for the following year (</w:t>
            </w:r>
            <w:r w:rsidR="00A01757">
              <w:rPr>
                <w:sz w:val="20"/>
                <w:szCs w:val="20"/>
              </w:rPr>
              <w:t xml:space="preserve">Dean’s Administrative Assistants, </w:t>
            </w:r>
            <w:r>
              <w:rPr>
                <w:sz w:val="20"/>
                <w:szCs w:val="20"/>
              </w:rPr>
              <w:t>in May</w:t>
            </w:r>
            <w:r w:rsidR="00A01757">
              <w:rPr>
                <w:sz w:val="20"/>
                <w:szCs w:val="20"/>
              </w:rPr>
              <w:t xml:space="preserve"> following approval of meeting schedule by Executive Council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A40BC1" w:rsidRDefault="00A40BC1" w:rsidP="00A90C24">
      <w:bookmarkStart w:id="0" w:name="_GoBack"/>
      <w:bookmarkEnd w:id="0"/>
    </w:p>
    <w:sectPr w:rsidR="00A40BC1" w:rsidSect="00D4605A">
      <w:headerReference w:type="default" r:id="rId9"/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45" w:rsidRDefault="00436045" w:rsidP="00D4605A">
      <w:pPr>
        <w:spacing w:line="240" w:lineRule="auto"/>
      </w:pPr>
      <w:r>
        <w:separator/>
      </w:r>
    </w:p>
  </w:endnote>
  <w:endnote w:type="continuationSeparator" w:id="0">
    <w:p w:rsidR="00436045" w:rsidRDefault="00436045" w:rsidP="00D46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5A" w:rsidRPr="00D4605A" w:rsidRDefault="00DC0740">
    <w:pPr>
      <w:pStyle w:val="Footer"/>
      <w:rPr>
        <w:sz w:val="20"/>
      </w:rPr>
    </w:pPr>
    <w:r>
      <w:rPr>
        <w:sz w:val="20"/>
      </w:rPr>
      <w:t xml:space="preserve">DRAFT </w:t>
    </w:r>
    <w:r w:rsidR="00D4605A" w:rsidRPr="00D4605A">
      <w:rPr>
        <w:sz w:val="20"/>
      </w:rPr>
      <w:t xml:space="preserve">v. </w:t>
    </w:r>
    <w:r w:rsidR="00957EBE">
      <w:rPr>
        <w:sz w:val="20"/>
      </w:rPr>
      <w:t>1002</w:t>
    </w:r>
    <w:r w:rsidR="00D4605A" w:rsidRPr="00D4605A">
      <w:rPr>
        <w:sz w:val="20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45" w:rsidRDefault="00436045" w:rsidP="00D4605A">
      <w:pPr>
        <w:spacing w:line="240" w:lineRule="auto"/>
      </w:pPr>
      <w:r>
        <w:separator/>
      </w:r>
    </w:p>
  </w:footnote>
  <w:footnote w:type="continuationSeparator" w:id="0">
    <w:p w:rsidR="00436045" w:rsidRDefault="00436045" w:rsidP="00D460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468471"/>
      <w:docPartObj>
        <w:docPartGallery w:val="Watermarks"/>
        <w:docPartUnique/>
      </w:docPartObj>
    </w:sdtPr>
    <w:sdtEndPr/>
    <w:sdtContent>
      <w:p w:rsidR="002F2B35" w:rsidRPr="0073125B" w:rsidRDefault="00436045">
        <w:pPr>
          <w:pStyle w:val="Header"/>
          <w:rPr>
            <w:sz w:val="6"/>
          </w:rPr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66EB"/>
    <w:multiLevelType w:val="hybridMultilevel"/>
    <w:tmpl w:val="1AC65C3E"/>
    <w:lvl w:ilvl="0" w:tplc="A6188C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20"/>
    <w:rsid w:val="000119A8"/>
    <w:rsid w:val="00065271"/>
    <w:rsid w:val="00070EAB"/>
    <w:rsid w:val="00080E3A"/>
    <w:rsid w:val="000E6295"/>
    <w:rsid w:val="0011348D"/>
    <w:rsid w:val="00152C2F"/>
    <w:rsid w:val="001A4EB3"/>
    <w:rsid w:val="001D3E7F"/>
    <w:rsid w:val="00234C7E"/>
    <w:rsid w:val="002357D6"/>
    <w:rsid w:val="00256F4A"/>
    <w:rsid w:val="002725D5"/>
    <w:rsid w:val="002B080A"/>
    <w:rsid w:val="002E74D3"/>
    <w:rsid w:val="002F2B35"/>
    <w:rsid w:val="00317A9D"/>
    <w:rsid w:val="00386282"/>
    <w:rsid w:val="00393F74"/>
    <w:rsid w:val="003F7399"/>
    <w:rsid w:val="00403D9D"/>
    <w:rsid w:val="00415D94"/>
    <w:rsid w:val="00436045"/>
    <w:rsid w:val="0044083D"/>
    <w:rsid w:val="0045583C"/>
    <w:rsid w:val="00464000"/>
    <w:rsid w:val="00466DA3"/>
    <w:rsid w:val="004A31DF"/>
    <w:rsid w:val="004A429D"/>
    <w:rsid w:val="0053295B"/>
    <w:rsid w:val="0054647D"/>
    <w:rsid w:val="0054734F"/>
    <w:rsid w:val="00564314"/>
    <w:rsid w:val="005F4986"/>
    <w:rsid w:val="005F6E4E"/>
    <w:rsid w:val="00621E9B"/>
    <w:rsid w:val="00626689"/>
    <w:rsid w:val="00631C89"/>
    <w:rsid w:val="0067754A"/>
    <w:rsid w:val="006967FD"/>
    <w:rsid w:val="007078DE"/>
    <w:rsid w:val="0073125B"/>
    <w:rsid w:val="007365D8"/>
    <w:rsid w:val="00754492"/>
    <w:rsid w:val="007568C9"/>
    <w:rsid w:val="007652F8"/>
    <w:rsid w:val="007804F1"/>
    <w:rsid w:val="00795209"/>
    <w:rsid w:val="007A15C4"/>
    <w:rsid w:val="007F1258"/>
    <w:rsid w:val="008233C0"/>
    <w:rsid w:val="00873AE3"/>
    <w:rsid w:val="00880E32"/>
    <w:rsid w:val="008B5138"/>
    <w:rsid w:val="008E3ABE"/>
    <w:rsid w:val="009269DE"/>
    <w:rsid w:val="00942428"/>
    <w:rsid w:val="00955962"/>
    <w:rsid w:val="00957EBE"/>
    <w:rsid w:val="009B3DDB"/>
    <w:rsid w:val="009B6909"/>
    <w:rsid w:val="00A01757"/>
    <w:rsid w:val="00A40BC1"/>
    <w:rsid w:val="00A90C24"/>
    <w:rsid w:val="00AB4E6C"/>
    <w:rsid w:val="00B04720"/>
    <w:rsid w:val="00B150FA"/>
    <w:rsid w:val="00B16355"/>
    <w:rsid w:val="00B25501"/>
    <w:rsid w:val="00B26C58"/>
    <w:rsid w:val="00BE1ACB"/>
    <w:rsid w:val="00C051E2"/>
    <w:rsid w:val="00C0747B"/>
    <w:rsid w:val="00D35430"/>
    <w:rsid w:val="00D4605A"/>
    <w:rsid w:val="00D55DFA"/>
    <w:rsid w:val="00D729DE"/>
    <w:rsid w:val="00DC0740"/>
    <w:rsid w:val="00DD2BDF"/>
    <w:rsid w:val="00DF63EB"/>
    <w:rsid w:val="00E366EB"/>
    <w:rsid w:val="00E507BB"/>
    <w:rsid w:val="00E53040"/>
    <w:rsid w:val="00EA6CCA"/>
    <w:rsid w:val="00ED7702"/>
    <w:rsid w:val="00EF3465"/>
    <w:rsid w:val="00EF349A"/>
    <w:rsid w:val="00F57C39"/>
    <w:rsid w:val="00F64C0E"/>
    <w:rsid w:val="00FA1A86"/>
    <w:rsid w:val="00FE62E6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50FA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0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FA"/>
    <w:rPr>
      <w:rFonts w:ascii="Tahoma" w:eastAsia="Arial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B1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C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0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05A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460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05A"/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50FA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0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FA"/>
    <w:rPr>
      <w:rFonts w:ascii="Tahoma" w:eastAsia="Arial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B1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C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0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05A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460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05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MxCC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Middlesex Community College</cp:lastModifiedBy>
  <cp:revision>3</cp:revision>
  <cp:lastPrinted>2015-10-02T15:56:00Z</cp:lastPrinted>
  <dcterms:created xsi:type="dcterms:W3CDTF">2015-10-02T20:56:00Z</dcterms:created>
  <dcterms:modified xsi:type="dcterms:W3CDTF">2015-10-02T20:57:00Z</dcterms:modified>
</cp:coreProperties>
</file>